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C9A2F9">
      <w:pPr>
        <w:rPr>
          <w:rFonts w:hint="eastAsia" w:ascii="黑体" w:hAnsi="黑体" w:eastAsia="黑体" w:cs="黑体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黑体" w:hAnsi="黑体" w:eastAsia="黑体" w:cs="黑体"/>
          <w:sz w:val="32"/>
          <w:szCs w:val="32"/>
          <w:highlight w:val="none"/>
        </w:rPr>
        <w:t>：</w:t>
      </w:r>
    </w:p>
    <w:p w14:paraId="25A3B6C9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jc w:val="center"/>
        <w:textAlignment w:val="auto"/>
        <w:rPr>
          <w:rFonts w:hint="eastAsia"/>
          <w:highlight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highlight w:val="none"/>
          <w:lang w:val="en-US" w:eastAsia="zh-CN"/>
        </w:rPr>
        <w:t>入库申请资料清单</w:t>
      </w:r>
    </w:p>
    <w:p w14:paraId="6312525C">
      <w:pPr>
        <w:rPr>
          <w:rFonts w:hint="eastAsia"/>
          <w:highlight w:val="none"/>
          <w:lang w:val="en-US" w:eastAsia="zh-CN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2572"/>
        <w:gridCol w:w="4766"/>
        <w:gridCol w:w="883"/>
        <w:gridCol w:w="673"/>
      </w:tblGrid>
      <w:tr w14:paraId="41B7D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1" w:type="dxa"/>
            <w:vAlign w:val="center"/>
          </w:tcPr>
          <w:p w14:paraId="3A346429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572" w:type="dxa"/>
            <w:vAlign w:val="center"/>
          </w:tcPr>
          <w:p w14:paraId="1477F4D6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清单内容</w:t>
            </w:r>
          </w:p>
        </w:tc>
        <w:tc>
          <w:tcPr>
            <w:tcW w:w="4766" w:type="dxa"/>
            <w:vAlign w:val="center"/>
          </w:tcPr>
          <w:p w14:paraId="0C13ACD1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说明</w:t>
            </w:r>
          </w:p>
        </w:tc>
        <w:tc>
          <w:tcPr>
            <w:tcW w:w="883" w:type="dxa"/>
            <w:vAlign w:val="center"/>
          </w:tcPr>
          <w:p w14:paraId="2AA00AB4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原件/</w:t>
            </w:r>
          </w:p>
          <w:p w14:paraId="71881EF0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复印件</w:t>
            </w:r>
          </w:p>
        </w:tc>
        <w:tc>
          <w:tcPr>
            <w:tcW w:w="673" w:type="dxa"/>
            <w:vAlign w:val="center"/>
          </w:tcPr>
          <w:p w14:paraId="794A76D0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611BC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721" w:type="dxa"/>
            <w:vAlign w:val="center"/>
          </w:tcPr>
          <w:p w14:paraId="1C4245F3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572" w:type="dxa"/>
            <w:vAlign w:val="center"/>
          </w:tcPr>
          <w:p w14:paraId="1CAE7E4C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中介服务机构申请入库备案登记表（公开征集）</w:t>
            </w:r>
          </w:p>
        </w:tc>
        <w:tc>
          <w:tcPr>
            <w:tcW w:w="4766" w:type="dxa"/>
            <w:vAlign w:val="center"/>
          </w:tcPr>
          <w:p w14:paraId="25975C24">
            <w:pPr>
              <w:jc w:val="left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需签字盖章</w:t>
            </w:r>
          </w:p>
        </w:tc>
        <w:tc>
          <w:tcPr>
            <w:tcW w:w="883" w:type="dxa"/>
            <w:vAlign w:val="center"/>
          </w:tcPr>
          <w:p w14:paraId="0C2F6149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原件</w:t>
            </w:r>
          </w:p>
        </w:tc>
        <w:tc>
          <w:tcPr>
            <w:tcW w:w="673" w:type="dxa"/>
            <w:vAlign w:val="center"/>
          </w:tcPr>
          <w:p w14:paraId="43F1B9AD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3D80F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1" w:type="dxa"/>
            <w:vAlign w:val="center"/>
          </w:tcPr>
          <w:p w14:paraId="5CD37C97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572" w:type="dxa"/>
            <w:vAlign w:val="center"/>
          </w:tcPr>
          <w:p w14:paraId="4B21A7EA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公司简介</w:t>
            </w:r>
          </w:p>
        </w:tc>
        <w:tc>
          <w:tcPr>
            <w:tcW w:w="4766" w:type="dxa"/>
            <w:vAlign w:val="center"/>
          </w:tcPr>
          <w:p w14:paraId="44E4FFDE">
            <w:pPr>
              <w:jc w:val="left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自拟</w:t>
            </w:r>
          </w:p>
        </w:tc>
        <w:tc>
          <w:tcPr>
            <w:tcW w:w="883" w:type="dxa"/>
            <w:vAlign w:val="center"/>
          </w:tcPr>
          <w:p w14:paraId="69E69930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原件</w:t>
            </w:r>
          </w:p>
        </w:tc>
        <w:tc>
          <w:tcPr>
            <w:tcW w:w="673" w:type="dxa"/>
            <w:vAlign w:val="center"/>
          </w:tcPr>
          <w:p w14:paraId="5846DB6C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46164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721" w:type="dxa"/>
            <w:shd w:val="clear" w:color="auto" w:fill="auto"/>
            <w:vAlign w:val="center"/>
          </w:tcPr>
          <w:p w14:paraId="501D2F8D">
            <w:pPr>
              <w:jc w:val="center"/>
              <w:rPr>
                <w:rFonts w:hint="default" w:ascii="仿宋" w:hAnsi="仿宋" w:eastAsia="仿宋" w:cs="仿宋"/>
                <w:kern w:val="2"/>
                <w:sz w:val="22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2"/>
                <w:szCs w:val="28"/>
                <w:highlight w:val="none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2572" w:type="dxa"/>
            <w:shd w:val="clear" w:color="auto" w:fill="auto"/>
            <w:vAlign w:val="center"/>
          </w:tcPr>
          <w:p w14:paraId="59F6DC92">
            <w:pPr>
              <w:jc w:val="center"/>
              <w:rPr>
                <w:rFonts w:hint="eastAsia" w:ascii="仿宋" w:hAnsi="仿宋" w:eastAsia="仿宋" w:cs="仿宋"/>
                <w:kern w:val="2"/>
                <w:sz w:val="22"/>
                <w:szCs w:val="28"/>
                <w:highlight w:val="none"/>
                <w:vertAlign w:val="baseli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实缴资本</w:t>
            </w:r>
          </w:p>
        </w:tc>
        <w:tc>
          <w:tcPr>
            <w:tcW w:w="4766" w:type="dxa"/>
            <w:shd w:val="clear" w:color="auto" w:fill="auto"/>
            <w:vAlign w:val="center"/>
          </w:tcPr>
          <w:p w14:paraId="29631077">
            <w:pPr>
              <w:jc w:val="left"/>
              <w:rPr>
                <w:rFonts w:hint="eastAsia" w:ascii="仿宋" w:hAnsi="仿宋" w:eastAsia="仿宋" w:cs="仿宋"/>
                <w:kern w:val="2"/>
                <w:sz w:val="22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提供企查查或类似专业查询平台的工商信息查询截图证明材料，并加盖公司公章。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18B900F8">
            <w:pPr>
              <w:jc w:val="center"/>
              <w:rPr>
                <w:rFonts w:hint="eastAsia" w:ascii="仿宋" w:hAnsi="仿宋" w:eastAsia="仿宋" w:cs="仿宋"/>
                <w:kern w:val="2"/>
                <w:sz w:val="22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原件</w:t>
            </w:r>
          </w:p>
        </w:tc>
        <w:tc>
          <w:tcPr>
            <w:tcW w:w="673" w:type="dxa"/>
            <w:vAlign w:val="center"/>
          </w:tcPr>
          <w:p w14:paraId="24A8C729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40068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721" w:type="dxa"/>
            <w:vAlign w:val="center"/>
          </w:tcPr>
          <w:p w14:paraId="75CE7920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572" w:type="dxa"/>
            <w:vAlign w:val="center"/>
          </w:tcPr>
          <w:p w14:paraId="0E58CEAA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  <w:t>营业执照</w:t>
            </w:r>
          </w:p>
        </w:tc>
        <w:tc>
          <w:tcPr>
            <w:tcW w:w="4766" w:type="dxa"/>
            <w:vAlign w:val="center"/>
          </w:tcPr>
          <w:p w14:paraId="23C45B6B">
            <w:pPr>
              <w:jc w:val="left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主要经营范围与申请入库类别对应（有效期内）</w:t>
            </w:r>
          </w:p>
        </w:tc>
        <w:tc>
          <w:tcPr>
            <w:tcW w:w="883" w:type="dxa"/>
            <w:vAlign w:val="center"/>
          </w:tcPr>
          <w:p w14:paraId="7AD9B17D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复印件</w:t>
            </w:r>
          </w:p>
        </w:tc>
        <w:tc>
          <w:tcPr>
            <w:tcW w:w="673" w:type="dxa"/>
            <w:vAlign w:val="center"/>
          </w:tcPr>
          <w:p w14:paraId="67674FEC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01CCC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721" w:type="dxa"/>
            <w:vAlign w:val="center"/>
          </w:tcPr>
          <w:p w14:paraId="02CFDABA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572" w:type="dxa"/>
            <w:vAlign w:val="center"/>
          </w:tcPr>
          <w:p w14:paraId="52260E00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  <w:t>资质证书</w:t>
            </w:r>
          </w:p>
        </w:tc>
        <w:tc>
          <w:tcPr>
            <w:tcW w:w="4766" w:type="dxa"/>
            <w:vAlign w:val="center"/>
          </w:tcPr>
          <w:p w14:paraId="0AF45AD5">
            <w:pPr>
              <w:jc w:val="left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与申请入库类别对应（有效期内）</w:t>
            </w:r>
          </w:p>
        </w:tc>
        <w:tc>
          <w:tcPr>
            <w:tcW w:w="883" w:type="dxa"/>
            <w:vAlign w:val="center"/>
          </w:tcPr>
          <w:p w14:paraId="6A2B5846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复印件</w:t>
            </w:r>
          </w:p>
        </w:tc>
        <w:tc>
          <w:tcPr>
            <w:tcW w:w="673" w:type="dxa"/>
            <w:vAlign w:val="center"/>
          </w:tcPr>
          <w:p w14:paraId="04E39BCC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51BE5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721" w:type="dxa"/>
            <w:vAlign w:val="center"/>
          </w:tcPr>
          <w:p w14:paraId="765B1CC5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2572" w:type="dxa"/>
            <w:vAlign w:val="center"/>
          </w:tcPr>
          <w:p w14:paraId="5481D07B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  <w:t>安全生产许可证</w:t>
            </w:r>
          </w:p>
        </w:tc>
        <w:tc>
          <w:tcPr>
            <w:tcW w:w="4766" w:type="dxa"/>
            <w:vAlign w:val="center"/>
          </w:tcPr>
          <w:p w14:paraId="49ED11DB">
            <w:pPr>
              <w:jc w:val="left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无安全生产许可行业的可不提供（有效期内）</w:t>
            </w:r>
          </w:p>
        </w:tc>
        <w:tc>
          <w:tcPr>
            <w:tcW w:w="883" w:type="dxa"/>
            <w:vAlign w:val="center"/>
          </w:tcPr>
          <w:p w14:paraId="7CFC9BC4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复印件</w:t>
            </w:r>
          </w:p>
        </w:tc>
        <w:tc>
          <w:tcPr>
            <w:tcW w:w="673" w:type="dxa"/>
            <w:vAlign w:val="center"/>
          </w:tcPr>
          <w:p w14:paraId="4DE92EF2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1D190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721" w:type="dxa"/>
            <w:vAlign w:val="center"/>
          </w:tcPr>
          <w:p w14:paraId="3C16082E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2572" w:type="dxa"/>
            <w:vAlign w:val="center"/>
          </w:tcPr>
          <w:p w14:paraId="4DF96371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  <w:t>信用中国查询记录</w:t>
            </w:r>
          </w:p>
        </w:tc>
        <w:tc>
          <w:tcPr>
            <w:tcW w:w="4766" w:type="dxa"/>
            <w:vAlign w:val="center"/>
          </w:tcPr>
          <w:p w14:paraId="3BA4D582">
            <w:pPr>
              <w:jc w:val="left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提供</w:t>
            </w: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  <w:t>信用中国</w:t>
            </w: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查询后下载信用信息报告自动生成的PDF文件，并加盖公司公章。</w:t>
            </w:r>
          </w:p>
        </w:tc>
        <w:tc>
          <w:tcPr>
            <w:tcW w:w="883" w:type="dxa"/>
            <w:vAlign w:val="center"/>
          </w:tcPr>
          <w:p w14:paraId="29E85C64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原件</w:t>
            </w:r>
          </w:p>
        </w:tc>
        <w:tc>
          <w:tcPr>
            <w:tcW w:w="673" w:type="dxa"/>
            <w:vAlign w:val="center"/>
          </w:tcPr>
          <w:p w14:paraId="42A2BC58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1B652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atLeast"/>
          <w:jc w:val="center"/>
        </w:trPr>
        <w:tc>
          <w:tcPr>
            <w:tcW w:w="721" w:type="dxa"/>
            <w:vAlign w:val="center"/>
          </w:tcPr>
          <w:p w14:paraId="21D2047A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2572" w:type="dxa"/>
            <w:vAlign w:val="center"/>
          </w:tcPr>
          <w:p w14:paraId="4F0501B8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公司规模</w:t>
            </w:r>
          </w:p>
        </w:tc>
        <w:tc>
          <w:tcPr>
            <w:tcW w:w="4766" w:type="dxa"/>
            <w:vAlign w:val="center"/>
          </w:tcPr>
          <w:p w14:paraId="5F614F30">
            <w:pPr>
              <w:jc w:val="left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提供社保部门查询打印的单位参保人员花名册（单位参保证明附件），花名册应包含所有在职人员，且应连续缴纳社保3个月及以上，未满3个月的人员不计入公司规模人数。</w:t>
            </w:r>
          </w:p>
        </w:tc>
        <w:tc>
          <w:tcPr>
            <w:tcW w:w="883" w:type="dxa"/>
            <w:vAlign w:val="center"/>
          </w:tcPr>
          <w:p w14:paraId="5BBEDAC3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原件及复印件</w:t>
            </w:r>
          </w:p>
        </w:tc>
        <w:tc>
          <w:tcPr>
            <w:tcW w:w="673" w:type="dxa"/>
            <w:vAlign w:val="center"/>
          </w:tcPr>
          <w:p w14:paraId="42FD2043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4FD1F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721" w:type="dxa"/>
            <w:vAlign w:val="center"/>
          </w:tcPr>
          <w:p w14:paraId="7FFFC6F3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2572" w:type="dxa"/>
            <w:vAlign w:val="center"/>
          </w:tcPr>
          <w:p w14:paraId="42F17F11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技术力量</w:t>
            </w:r>
          </w:p>
        </w:tc>
        <w:tc>
          <w:tcPr>
            <w:tcW w:w="4766" w:type="dxa"/>
            <w:vAlign w:val="center"/>
          </w:tcPr>
          <w:p w14:paraId="6FE74B40">
            <w:pPr>
              <w:jc w:val="left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提供本公司技术人员的简介、执业经历、执业资格证书、职称证书。（证书均处于有效期，且与</w:t>
            </w: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  <w:t>申请入库类别对应</w:t>
            </w: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）</w:t>
            </w:r>
          </w:p>
        </w:tc>
        <w:tc>
          <w:tcPr>
            <w:tcW w:w="883" w:type="dxa"/>
            <w:vAlign w:val="center"/>
          </w:tcPr>
          <w:p w14:paraId="5044BE29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原件及复印件</w:t>
            </w:r>
          </w:p>
        </w:tc>
        <w:tc>
          <w:tcPr>
            <w:tcW w:w="673" w:type="dxa"/>
            <w:vAlign w:val="center"/>
          </w:tcPr>
          <w:p w14:paraId="0CF029CE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228CD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721" w:type="dxa"/>
            <w:vAlign w:val="center"/>
          </w:tcPr>
          <w:p w14:paraId="4EF591BD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2572" w:type="dxa"/>
            <w:vAlign w:val="center"/>
          </w:tcPr>
          <w:p w14:paraId="3C6C16D0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近三年（2022年3月-2025年3月）业绩</w:t>
            </w:r>
          </w:p>
        </w:tc>
        <w:tc>
          <w:tcPr>
            <w:tcW w:w="4766" w:type="dxa"/>
            <w:vAlign w:val="center"/>
          </w:tcPr>
          <w:p w14:paraId="5F2011D8">
            <w:pPr>
              <w:jc w:val="left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提供近三年所有项目业绩（业绩应为政策性银行和国有大行融资成功的可研类业绩，公司应独立完成，并提供完整版合同及融资成功的证明材料）。</w:t>
            </w:r>
          </w:p>
        </w:tc>
        <w:tc>
          <w:tcPr>
            <w:tcW w:w="883" w:type="dxa"/>
            <w:vAlign w:val="center"/>
          </w:tcPr>
          <w:p w14:paraId="4F5DFD7F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复印件</w:t>
            </w:r>
          </w:p>
        </w:tc>
        <w:tc>
          <w:tcPr>
            <w:tcW w:w="673" w:type="dxa"/>
            <w:vAlign w:val="center"/>
          </w:tcPr>
          <w:p w14:paraId="178D3B93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76267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721" w:type="dxa"/>
            <w:vAlign w:val="center"/>
          </w:tcPr>
          <w:p w14:paraId="632B5870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2572" w:type="dxa"/>
            <w:vAlign w:val="center"/>
          </w:tcPr>
          <w:p w14:paraId="4AE9EE86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  <w:t>近</w:t>
            </w: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五</w:t>
            </w: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  <w:t>年</w:t>
            </w: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（2020年3月-2025年3月）</w:t>
            </w: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  <w:t>所获奖项</w:t>
            </w:r>
          </w:p>
        </w:tc>
        <w:tc>
          <w:tcPr>
            <w:tcW w:w="4766" w:type="dxa"/>
            <w:vAlign w:val="center"/>
          </w:tcPr>
          <w:p w14:paraId="1970232C">
            <w:pPr>
              <w:jc w:val="left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获奖项目应为申请入库类别对应的类似项目，应由行业主管部门或具有公信力的行业协会颁发，并提供获奖证书。</w:t>
            </w:r>
          </w:p>
        </w:tc>
        <w:tc>
          <w:tcPr>
            <w:tcW w:w="883" w:type="dxa"/>
            <w:vAlign w:val="center"/>
          </w:tcPr>
          <w:p w14:paraId="3F550DB0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复印件</w:t>
            </w:r>
          </w:p>
          <w:p w14:paraId="69588950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73" w:type="dxa"/>
            <w:vAlign w:val="center"/>
          </w:tcPr>
          <w:p w14:paraId="43A7DD2E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6147A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721" w:type="dxa"/>
            <w:vAlign w:val="center"/>
          </w:tcPr>
          <w:p w14:paraId="38E9243C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2572" w:type="dxa"/>
            <w:vAlign w:val="center"/>
          </w:tcPr>
          <w:p w14:paraId="76927076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  <w:t>上年度财务报表</w:t>
            </w:r>
          </w:p>
        </w:tc>
        <w:tc>
          <w:tcPr>
            <w:tcW w:w="4766" w:type="dxa"/>
            <w:vAlign w:val="center"/>
          </w:tcPr>
          <w:p w14:paraId="27E262CB">
            <w:pPr>
              <w:jc w:val="left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以最近一年度经过审计的财务报表为准</w:t>
            </w:r>
          </w:p>
        </w:tc>
        <w:tc>
          <w:tcPr>
            <w:tcW w:w="883" w:type="dxa"/>
            <w:vAlign w:val="center"/>
          </w:tcPr>
          <w:p w14:paraId="2E70AF76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复印件</w:t>
            </w:r>
          </w:p>
        </w:tc>
        <w:tc>
          <w:tcPr>
            <w:tcW w:w="673" w:type="dxa"/>
            <w:vAlign w:val="center"/>
          </w:tcPr>
          <w:p w14:paraId="3EFEE8B9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5358D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721" w:type="dxa"/>
            <w:vAlign w:val="center"/>
          </w:tcPr>
          <w:p w14:paraId="2D9F03A2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13</w:t>
            </w:r>
          </w:p>
        </w:tc>
        <w:tc>
          <w:tcPr>
            <w:tcW w:w="2572" w:type="dxa"/>
            <w:vAlign w:val="center"/>
          </w:tcPr>
          <w:p w14:paraId="73981B1A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2024年度纳税信用评价</w:t>
            </w:r>
          </w:p>
        </w:tc>
        <w:tc>
          <w:tcPr>
            <w:tcW w:w="4766" w:type="dxa"/>
            <w:vAlign w:val="center"/>
          </w:tcPr>
          <w:p w14:paraId="1FF1FEB9">
            <w:pPr>
              <w:jc w:val="left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提供税务部门纳税信用评级查询结果并加盖公司公章</w:t>
            </w:r>
          </w:p>
        </w:tc>
        <w:tc>
          <w:tcPr>
            <w:tcW w:w="883" w:type="dxa"/>
            <w:vAlign w:val="center"/>
          </w:tcPr>
          <w:p w14:paraId="7A35D359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原件</w:t>
            </w:r>
          </w:p>
        </w:tc>
        <w:tc>
          <w:tcPr>
            <w:tcW w:w="673" w:type="dxa"/>
            <w:vAlign w:val="center"/>
          </w:tcPr>
          <w:p w14:paraId="4A6BB77D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25A8F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1" w:type="dxa"/>
            <w:vAlign w:val="center"/>
          </w:tcPr>
          <w:p w14:paraId="3AAAC925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2572" w:type="dxa"/>
            <w:vAlign w:val="center"/>
          </w:tcPr>
          <w:p w14:paraId="53624E08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  <w:t>近3年</w:t>
            </w: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（2022年3月-2025年3月）</w:t>
            </w: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  <w:t>社会公信力、职业纪律及职业道德记录情况</w:t>
            </w:r>
          </w:p>
        </w:tc>
        <w:tc>
          <w:tcPr>
            <w:tcW w:w="4766" w:type="dxa"/>
            <w:vAlign w:val="center"/>
          </w:tcPr>
          <w:p w14:paraId="41D8C2D4">
            <w:pPr>
              <w:jc w:val="left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提供国家企业信用信息公示系统查询后信息打印自动生成的PDF文件，并加盖公司公章。</w:t>
            </w:r>
          </w:p>
        </w:tc>
        <w:tc>
          <w:tcPr>
            <w:tcW w:w="883" w:type="dxa"/>
            <w:vAlign w:val="center"/>
          </w:tcPr>
          <w:p w14:paraId="54AA248A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原件</w:t>
            </w:r>
          </w:p>
        </w:tc>
        <w:tc>
          <w:tcPr>
            <w:tcW w:w="673" w:type="dxa"/>
            <w:vAlign w:val="center"/>
          </w:tcPr>
          <w:p w14:paraId="56B8C424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06246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1" w:type="dxa"/>
            <w:vAlign w:val="center"/>
          </w:tcPr>
          <w:p w14:paraId="3317D0DD">
            <w:pPr>
              <w:jc w:val="center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15</w:t>
            </w:r>
          </w:p>
        </w:tc>
        <w:tc>
          <w:tcPr>
            <w:tcW w:w="2572" w:type="dxa"/>
            <w:vAlign w:val="center"/>
          </w:tcPr>
          <w:p w14:paraId="2EE50569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en-US"/>
              </w:rPr>
              <w:t>上年度通过有关部门年检情况</w:t>
            </w:r>
          </w:p>
        </w:tc>
        <w:tc>
          <w:tcPr>
            <w:tcW w:w="4766" w:type="dxa"/>
            <w:vAlign w:val="center"/>
          </w:tcPr>
          <w:p w14:paraId="5A5C0B10">
            <w:pPr>
              <w:jc w:val="left"/>
              <w:rPr>
                <w:rFonts w:hint="default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提供工商年检（在国家企业信用信息公示系统中打印2024年年度报告）；行业资质年检证明（如有）。</w:t>
            </w:r>
          </w:p>
        </w:tc>
        <w:tc>
          <w:tcPr>
            <w:tcW w:w="883" w:type="dxa"/>
            <w:vAlign w:val="center"/>
          </w:tcPr>
          <w:p w14:paraId="2F717A00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  <w:t>原件及复印件</w:t>
            </w:r>
          </w:p>
        </w:tc>
        <w:tc>
          <w:tcPr>
            <w:tcW w:w="673" w:type="dxa"/>
            <w:vAlign w:val="center"/>
          </w:tcPr>
          <w:p w14:paraId="1AC37A0C">
            <w:pPr>
              <w:jc w:val="center"/>
              <w:rPr>
                <w:rFonts w:hint="eastAsia" w:ascii="仿宋" w:hAnsi="仿宋" w:eastAsia="仿宋" w:cs="仿宋"/>
                <w:sz w:val="22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278B2424">
      <w:pPr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</w:p>
    <w:p w14:paraId="660673E9">
      <w:pPr>
        <w:ind w:firstLine="440" w:firstLineChars="200"/>
        <w:jc w:val="left"/>
        <w:rPr>
          <w:rFonts w:hint="eastAsia" w:ascii="仿宋" w:hAnsi="仿宋" w:eastAsia="仿宋" w:cs="仿宋"/>
          <w:sz w:val="22"/>
          <w:szCs w:val="28"/>
          <w:highlight w:val="none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highlight w:val="none"/>
          <w:vertAlign w:val="baseline"/>
          <w:lang w:val="en-US" w:eastAsia="zh-CN"/>
        </w:rPr>
        <w:t>注：1.以上复印件须加盖公司公章；</w:t>
      </w:r>
    </w:p>
    <w:p w14:paraId="2736E5F2">
      <w:pPr>
        <w:ind w:firstLine="880" w:firstLineChars="400"/>
        <w:jc w:val="left"/>
        <w:rPr>
          <w:rFonts w:hint="eastAsia" w:ascii="仿宋" w:hAnsi="仿宋" w:eastAsia="仿宋" w:cs="仿宋"/>
          <w:sz w:val="22"/>
          <w:szCs w:val="28"/>
          <w:highlight w:val="none"/>
          <w:vertAlign w:val="baseline"/>
          <w:lang w:val="en-US" w:eastAsia="zh-CN"/>
        </w:rPr>
        <w:sectPr>
          <w:footerReference r:id="rId3" w:type="default"/>
          <w:pgSz w:w="11906" w:h="16838"/>
          <w:pgMar w:top="1134" w:right="1134" w:bottom="1134" w:left="1134" w:header="851" w:footer="992" w:gutter="0"/>
          <w:cols w:space="0" w:num="1"/>
          <w:docGrid w:type="lines" w:linePitch="312" w:charSpace="0"/>
        </w:sectPr>
      </w:pPr>
    </w:p>
    <w:p w14:paraId="71FA2678">
      <w:pPr>
        <w:ind w:firstLine="880" w:firstLineChars="400"/>
        <w:jc w:val="left"/>
        <w:rPr>
          <w:rFonts w:hint="eastAsia" w:ascii="仿宋" w:hAnsi="仿宋" w:eastAsia="仿宋" w:cs="仿宋"/>
          <w:sz w:val="22"/>
          <w:szCs w:val="28"/>
          <w:highlight w:val="none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highlight w:val="none"/>
          <w:vertAlign w:val="baseline"/>
          <w:lang w:val="en-US" w:eastAsia="zh-CN"/>
        </w:rPr>
        <w:t>2.编制目录及页码并装订成册（编制目录时严格按照清单内容一一对应）；</w:t>
      </w:r>
    </w:p>
    <w:p w14:paraId="1EE40D94">
      <w:pPr>
        <w:ind w:firstLine="880" w:firstLineChars="400"/>
        <w:jc w:val="left"/>
        <w:rPr>
          <w:rFonts w:hint="eastAsia" w:ascii="仿宋" w:hAnsi="仿宋" w:eastAsia="仿宋" w:cs="仿宋"/>
          <w:sz w:val="22"/>
          <w:szCs w:val="28"/>
          <w:highlight w:val="none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highlight w:val="none"/>
          <w:vertAlign w:val="baseline"/>
          <w:lang w:val="en-US" w:eastAsia="zh-CN"/>
        </w:rPr>
        <w:t>3.装订成册资料一式三份，正本一份，副本二份（副本为正本的扫描件，副本封面盖公司公章并加盖骑缝章）；</w:t>
      </w:r>
    </w:p>
    <w:p w14:paraId="34A4A274">
      <w:pPr>
        <w:ind w:firstLine="880" w:firstLineChars="400"/>
        <w:jc w:val="left"/>
        <w:rPr>
          <w:rFonts w:hint="eastAsia" w:ascii="仿宋" w:hAnsi="仿宋" w:eastAsia="仿宋" w:cs="仿宋"/>
          <w:sz w:val="22"/>
          <w:szCs w:val="28"/>
          <w:highlight w:val="none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highlight w:val="none"/>
          <w:vertAlign w:val="baseline"/>
          <w:lang w:val="en-US" w:eastAsia="zh-CN"/>
        </w:rPr>
        <w:t>4.电子文档1份 （电子文档内容为所提供资料的电子版本扫描件，格式为PDF，载体为U盘，并命名为公司名称+申请入库类别）。</w:t>
      </w:r>
    </w:p>
    <w:p w14:paraId="57ACFA94">
      <w:pPr>
        <w:ind w:firstLine="880" w:firstLineChars="400"/>
        <w:jc w:val="left"/>
        <w:rPr>
          <w:rFonts w:hint="default" w:ascii="仿宋" w:hAnsi="仿宋" w:eastAsia="仿宋" w:cs="仿宋"/>
          <w:sz w:val="22"/>
          <w:szCs w:val="28"/>
          <w:highlight w:val="none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8"/>
          <w:highlight w:val="none"/>
          <w:vertAlign w:val="baseline"/>
          <w:lang w:val="en-US" w:eastAsia="zh-CN"/>
        </w:rPr>
        <w:t>5.已在衡阳国投可研库内，并同样具备政策性银行和国有大行融资成功业绩的服务机构，仅需按照第10条的要求提供相关证明材料。</w:t>
      </w:r>
    </w:p>
    <w:p w14:paraId="2446BCE1">
      <w:pPr>
        <w:rPr>
          <w:rFonts w:hint="default"/>
          <w:lang w:val="en-US" w:eastAsia="zh-CN"/>
        </w:rPr>
      </w:pPr>
    </w:p>
    <w:sectPr>
      <w:footerReference r:id="rId4" w:type="default"/>
      <w:pgSz w:w="11906" w:h="16838"/>
      <w:pgMar w:top="113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0F29D57-2940-4EC7-82DF-45211714954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A82FE684-773F-4A5D-AFAE-8B8236536E90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F3E8648B-18C5-4EBF-8912-A9E5ACA7E716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BF977AE7-56FE-4CF6-8DB5-52BBEEDBF287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39718D43-AE91-4A52-940A-277DA227E37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FD7997">
    <w:pPr>
      <w:pStyle w:val="4"/>
      <w:tabs>
        <w:tab w:val="left" w:pos="7667"/>
        <w:tab w:val="clear" w:pos="4153"/>
      </w:tabs>
      <w:rPr>
        <w:rFonts w:hint="eastAsia" w:eastAsiaTheme="minorEastAsia"/>
        <w:lang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14:paraId="356F3FEC">
                          <w:pPr>
                            <w:pStyle w:val="4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ql5uc8AAAAF&#10;AQAADwAAAAAAAAABACAAAAAiAAAAZHJzL2Rvd25yZXYueG1sUEsBAhQAFAAAAAgAh07iQCBEH87s&#10;AQAA1QMAAA4AAAAAAAAAAQAgAAAAHgEAAGRycy9lMm9Eb2MueG1sUEsFBgAAAAAGAAYAWQEAAHwF&#10;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56F3FEC">
                    <w:pPr>
                      <w:pStyle w:val="4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5A3E0C">
    <w:pPr>
      <w:pStyle w:val="4"/>
      <w:tabs>
        <w:tab w:val="left" w:pos="7667"/>
        <w:tab w:val="clear" w:pos="4153"/>
      </w:tabs>
      <w:rPr>
        <w:rFonts w:hint="eastAsia" w:eastAsiaTheme="minorEastAsia"/>
        <w:lang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14:paraId="2E513883">
                          <w:pPr>
                            <w:pStyle w:val="4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ql5uc8AAAAF&#10;AQAADwAAAAAAAAABACAAAAAiAAAAZHJzL2Rvd25yZXYueG1sUEsBAhQAFAAAAAgAh07iQPBAlRrs&#10;AQAA1QMAAA4AAAAAAAAAAQAgAAAAHgEAAGRycy9lMm9Eb2MueG1sUEsFBgAAAAAGAAYAWQEAAHwF&#10;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E513883">
                    <w:pPr>
                      <w:pStyle w:val="4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4ZGNlM2IyNjJiNGY3NDllYjljMTJmNDQ4MTliNDcifQ=="/>
  </w:docVars>
  <w:rsids>
    <w:rsidRoot w:val="2B836B01"/>
    <w:rsid w:val="01066A48"/>
    <w:rsid w:val="05410997"/>
    <w:rsid w:val="070457D8"/>
    <w:rsid w:val="09CA1CEA"/>
    <w:rsid w:val="0A00672A"/>
    <w:rsid w:val="0A960D5F"/>
    <w:rsid w:val="0AF0679F"/>
    <w:rsid w:val="0B781EF2"/>
    <w:rsid w:val="103F5AD3"/>
    <w:rsid w:val="10B85FB1"/>
    <w:rsid w:val="10DD6D2D"/>
    <w:rsid w:val="11895257"/>
    <w:rsid w:val="1238549D"/>
    <w:rsid w:val="16142713"/>
    <w:rsid w:val="19305A9C"/>
    <w:rsid w:val="1B3E70B3"/>
    <w:rsid w:val="1C0A1ED0"/>
    <w:rsid w:val="1DB573D4"/>
    <w:rsid w:val="1F406CC2"/>
    <w:rsid w:val="1F7312F5"/>
    <w:rsid w:val="20531852"/>
    <w:rsid w:val="2144654F"/>
    <w:rsid w:val="21800E59"/>
    <w:rsid w:val="2211341B"/>
    <w:rsid w:val="23425BAE"/>
    <w:rsid w:val="23755D88"/>
    <w:rsid w:val="267C4F33"/>
    <w:rsid w:val="26A37EBE"/>
    <w:rsid w:val="2AF4778E"/>
    <w:rsid w:val="2B836B01"/>
    <w:rsid w:val="2B917B56"/>
    <w:rsid w:val="2C8D079D"/>
    <w:rsid w:val="2E9372BE"/>
    <w:rsid w:val="3220530C"/>
    <w:rsid w:val="34AD3D69"/>
    <w:rsid w:val="35247BBC"/>
    <w:rsid w:val="35C30488"/>
    <w:rsid w:val="35D60EE5"/>
    <w:rsid w:val="3715340F"/>
    <w:rsid w:val="372437DC"/>
    <w:rsid w:val="39AE76A2"/>
    <w:rsid w:val="3CDB07AE"/>
    <w:rsid w:val="3EF913BF"/>
    <w:rsid w:val="41AA69A0"/>
    <w:rsid w:val="45F02D6F"/>
    <w:rsid w:val="48BB1493"/>
    <w:rsid w:val="4A0B0C00"/>
    <w:rsid w:val="4C991AEB"/>
    <w:rsid w:val="4E125FF9"/>
    <w:rsid w:val="4F5F701C"/>
    <w:rsid w:val="54C026E4"/>
    <w:rsid w:val="54F324F8"/>
    <w:rsid w:val="55F52488"/>
    <w:rsid w:val="576A0C54"/>
    <w:rsid w:val="57B8376D"/>
    <w:rsid w:val="57FB7AFE"/>
    <w:rsid w:val="59E35A4E"/>
    <w:rsid w:val="59F22FE1"/>
    <w:rsid w:val="5A8E0421"/>
    <w:rsid w:val="5CAC3056"/>
    <w:rsid w:val="5E1753DB"/>
    <w:rsid w:val="5E1E1E93"/>
    <w:rsid w:val="5F2E30BD"/>
    <w:rsid w:val="601312D0"/>
    <w:rsid w:val="68AA7102"/>
    <w:rsid w:val="68E94038"/>
    <w:rsid w:val="6CA457E7"/>
    <w:rsid w:val="6F1E43A6"/>
    <w:rsid w:val="70DA60AB"/>
    <w:rsid w:val="74AD51B9"/>
    <w:rsid w:val="754601B3"/>
    <w:rsid w:val="76940C2C"/>
    <w:rsid w:val="77D600B6"/>
    <w:rsid w:val="78A211CF"/>
    <w:rsid w:val="7993773F"/>
    <w:rsid w:val="79945A15"/>
    <w:rsid w:val="7ADB4DD1"/>
    <w:rsid w:val="7BA11262"/>
    <w:rsid w:val="7BFC4A64"/>
    <w:rsid w:val="7C473577"/>
    <w:rsid w:val="7D1B0177"/>
    <w:rsid w:val="7D254B52"/>
    <w:rsid w:val="7EF46ED2"/>
    <w:rsid w:val="7F1C2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955</Words>
  <Characters>1000</Characters>
  <Lines>0</Lines>
  <Paragraphs>0</Paragraphs>
  <TotalTime>1</TotalTime>
  <ScaleCrop>false</ScaleCrop>
  <LinksUpToDate>false</LinksUpToDate>
  <CharactersWithSpaces>1001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2024-09-29T03:50:00Z</dcterms:created>
  <dc:creator>刘雨弦</dc:creator>
  <cp:lastModifiedBy>_盟</cp:lastModifiedBy>
  <cp:lastPrinted>2025-03-24T07:14:00Z</cp:lastPrinted>
  <dcterms:modified xsi:type="dcterms:W3CDTF">2025-03-25T03:42:47Z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ABABC5C3887A461BA411B335420CC0F2_13</vt:lpwstr>
  </property>
  <property fmtid="{D5CDD505-2E9C-101B-9397-08002B2CF9AE}" pid="4" name="KSOTemplateDocerSaveRecord">
    <vt:lpwstr>eyJoZGlkIjoiNDU1NjI0ODlhMGFiODQ2YjEzZjJjOWU5M2Q3MjMyY2UiLCJ1c2VySWQiOiIyNjI5NTYyMTEifQ==</vt:lpwstr>
  </property>
</Properties>
</file>